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432E" w:rsidRPr="009F2C6B" w:rsidRDefault="00B8432E" w:rsidP="009F2C6B">
      <w:pPr>
        <w:jc w:val="both"/>
        <w:rPr>
          <w:rFonts w:ascii="Arial" w:hAnsi="Arial" w:cs="Arial"/>
          <w:b/>
        </w:rPr>
      </w:pPr>
      <w:bookmarkStart w:id="0" w:name="_GoBack"/>
      <w:bookmarkEnd w:id="0"/>
      <w:r w:rsidRPr="009F2C6B">
        <w:rPr>
          <w:rFonts w:ascii="Arial" w:hAnsi="Arial" w:cs="Arial"/>
          <w:b/>
        </w:rPr>
        <w:t>SOL.LICITUD D’INGRÉS</w:t>
      </w:r>
    </w:p>
    <w:p w:rsidR="00B8432E" w:rsidRPr="00B8432E" w:rsidRDefault="00B8432E" w:rsidP="009F2C6B">
      <w:pPr>
        <w:jc w:val="both"/>
        <w:rPr>
          <w:rFonts w:ascii="Arial" w:hAnsi="Arial" w:cs="Arial"/>
        </w:rPr>
      </w:pPr>
    </w:p>
    <w:p w:rsidR="00B8432E" w:rsidRPr="00B8432E" w:rsidRDefault="00B8432E" w:rsidP="009F2C6B">
      <w:pPr>
        <w:jc w:val="both"/>
        <w:rPr>
          <w:rFonts w:ascii="Arial" w:hAnsi="Arial" w:cs="Arial"/>
        </w:rPr>
      </w:pPr>
      <w:r w:rsidRPr="00B8432E">
        <w:rPr>
          <w:rFonts w:ascii="Arial" w:hAnsi="Arial" w:cs="Arial"/>
        </w:rPr>
        <w:t>Dades personals ...</w:t>
      </w:r>
    </w:p>
    <w:p w:rsidR="00B8432E" w:rsidRPr="00B8432E" w:rsidRDefault="00B8432E" w:rsidP="009F2C6B">
      <w:pPr>
        <w:jc w:val="both"/>
        <w:rPr>
          <w:rFonts w:ascii="Arial" w:hAnsi="Arial" w:cs="Arial"/>
        </w:rPr>
      </w:pPr>
    </w:p>
    <w:p w:rsidR="00B8432E" w:rsidRPr="009F2C6B" w:rsidRDefault="00B8432E" w:rsidP="009F2C6B">
      <w:pPr>
        <w:jc w:val="both"/>
        <w:rPr>
          <w:rFonts w:ascii="Arial" w:hAnsi="Arial" w:cs="Arial"/>
          <w:b/>
        </w:rPr>
      </w:pPr>
      <w:r w:rsidRPr="009F2C6B">
        <w:rPr>
          <w:rFonts w:ascii="Arial" w:hAnsi="Arial" w:cs="Arial"/>
          <w:b/>
        </w:rPr>
        <w:t xml:space="preserve">SOL.LICITA: </w:t>
      </w:r>
    </w:p>
    <w:p w:rsidR="00B8432E" w:rsidRPr="00B8432E" w:rsidRDefault="00B8432E" w:rsidP="009F2C6B">
      <w:pPr>
        <w:jc w:val="both"/>
        <w:rPr>
          <w:rFonts w:ascii="Arial" w:hAnsi="Arial" w:cs="Arial"/>
        </w:rPr>
      </w:pPr>
      <w:r w:rsidRPr="00B8432E">
        <w:rPr>
          <w:rFonts w:ascii="Arial" w:hAnsi="Arial" w:cs="Arial"/>
        </w:rPr>
        <w:t xml:space="preserve">Afiliar-se a Fòrum d’Advocacia de la Generalitat, en la condició de </w:t>
      </w:r>
      <w:r w:rsidR="009F2C6B">
        <w:rPr>
          <w:rFonts w:ascii="Arial" w:hAnsi="Arial" w:cs="Arial"/>
        </w:rPr>
        <w:t>(soci/membre singular)</w:t>
      </w:r>
      <w:r w:rsidR="00C21B1F">
        <w:rPr>
          <w:rFonts w:ascii="Arial" w:hAnsi="Arial" w:cs="Arial"/>
        </w:rPr>
        <w:t xml:space="preserve"> </w:t>
      </w:r>
      <w:r w:rsidR="00C21B1F">
        <w:rPr>
          <w:rStyle w:val="Refernciadenotaapeudepgina"/>
          <w:rFonts w:ascii="Arial" w:hAnsi="Arial" w:cs="Arial"/>
        </w:rPr>
        <w:footnoteReference w:id="1"/>
      </w:r>
      <w:r w:rsidRPr="00B8432E">
        <w:rPr>
          <w:rFonts w:ascii="Arial" w:hAnsi="Arial" w:cs="Arial"/>
        </w:rPr>
        <w:t>, amb tots els drets i els deures previstos als estatuts de l’entitat, en relació amb la qual cosa:</w:t>
      </w:r>
    </w:p>
    <w:p w:rsidR="00B8432E" w:rsidRPr="00B8432E" w:rsidRDefault="00B8432E" w:rsidP="009F2C6B">
      <w:pPr>
        <w:jc w:val="both"/>
        <w:rPr>
          <w:rFonts w:ascii="Arial" w:hAnsi="Arial" w:cs="Arial"/>
        </w:rPr>
      </w:pPr>
    </w:p>
    <w:p w:rsidR="00B8432E" w:rsidRPr="009F2C6B" w:rsidRDefault="00B8432E" w:rsidP="009F2C6B">
      <w:pPr>
        <w:jc w:val="both"/>
        <w:rPr>
          <w:rFonts w:ascii="Arial" w:hAnsi="Arial" w:cs="Arial"/>
          <w:b/>
        </w:rPr>
      </w:pPr>
      <w:r w:rsidRPr="009F2C6B">
        <w:rPr>
          <w:rFonts w:ascii="Arial" w:hAnsi="Arial" w:cs="Arial"/>
          <w:b/>
        </w:rPr>
        <w:t>DECLARA</w:t>
      </w:r>
    </w:p>
    <w:p w:rsidR="00B8432E" w:rsidRPr="00B8432E" w:rsidRDefault="00B8432E" w:rsidP="009F2C6B">
      <w:pPr>
        <w:jc w:val="both"/>
        <w:rPr>
          <w:rFonts w:ascii="Arial" w:hAnsi="Arial" w:cs="Arial"/>
        </w:rPr>
      </w:pPr>
      <w:r w:rsidRPr="00B8432E">
        <w:rPr>
          <w:rFonts w:ascii="Arial" w:hAnsi="Arial" w:cs="Arial"/>
        </w:rPr>
        <w:t xml:space="preserve">Que assumeix el compromís d’actuar de manera lleial amb Fòrum d’Advocacia de la Generalitat i de vetllar i treballar per </w:t>
      </w:r>
      <w:r w:rsidR="009F2C6B">
        <w:rPr>
          <w:rFonts w:ascii="Arial" w:hAnsi="Arial" w:cs="Arial"/>
        </w:rPr>
        <w:t xml:space="preserve">a </w:t>
      </w:r>
      <w:r w:rsidRPr="00B8432E">
        <w:rPr>
          <w:rFonts w:ascii="Arial" w:hAnsi="Arial" w:cs="Arial"/>
        </w:rPr>
        <w:t xml:space="preserve">la satisfacció de les finalitats i </w:t>
      </w:r>
      <w:r w:rsidR="009F2C6B">
        <w:rPr>
          <w:rFonts w:ascii="Arial" w:hAnsi="Arial" w:cs="Arial"/>
        </w:rPr>
        <w:t xml:space="preserve">els </w:t>
      </w:r>
      <w:r w:rsidRPr="00B8432E">
        <w:rPr>
          <w:rFonts w:ascii="Arial" w:hAnsi="Arial" w:cs="Arial"/>
        </w:rPr>
        <w:t>objectius</w:t>
      </w:r>
      <w:r w:rsidR="009F2C6B">
        <w:rPr>
          <w:rFonts w:ascii="Arial" w:hAnsi="Arial" w:cs="Arial"/>
        </w:rPr>
        <w:t xml:space="preserve"> de l’entitat</w:t>
      </w:r>
      <w:r w:rsidRPr="00B8432E">
        <w:rPr>
          <w:rFonts w:ascii="Arial" w:hAnsi="Arial" w:cs="Arial"/>
        </w:rPr>
        <w:t xml:space="preserve"> i</w:t>
      </w:r>
      <w:r w:rsidR="009F2C6B">
        <w:rPr>
          <w:rFonts w:ascii="Arial" w:hAnsi="Arial" w:cs="Arial"/>
        </w:rPr>
        <w:t>,</w:t>
      </w:r>
      <w:r w:rsidRPr="00B8432E">
        <w:rPr>
          <w:rFonts w:ascii="Arial" w:hAnsi="Arial" w:cs="Arial"/>
        </w:rPr>
        <w:t xml:space="preserve"> molt especialment:</w:t>
      </w:r>
    </w:p>
    <w:p w:rsidR="00B8432E" w:rsidRDefault="00B8432E" w:rsidP="008D74FD">
      <w:pPr>
        <w:pStyle w:val="Pargrafdellista"/>
        <w:numPr>
          <w:ilvl w:val="0"/>
          <w:numId w:val="1"/>
        </w:numPr>
        <w:jc w:val="both"/>
        <w:rPr>
          <w:rFonts w:ascii="Arial" w:eastAsia="Times New Roman" w:hAnsi="Arial" w:cs="Arial"/>
          <w:lang w:eastAsia="es-ES"/>
        </w:rPr>
      </w:pPr>
      <w:r w:rsidRPr="008D74FD">
        <w:rPr>
          <w:rFonts w:ascii="Arial" w:hAnsi="Arial" w:cs="Arial"/>
        </w:rPr>
        <w:t xml:space="preserve">Actuant en coherència  amb els valors de </w:t>
      </w:r>
      <w:r w:rsidRPr="008D74FD">
        <w:rPr>
          <w:rFonts w:ascii="Arial" w:eastAsia="Times New Roman" w:hAnsi="Arial" w:cs="Arial"/>
          <w:lang w:eastAsia="es-ES"/>
        </w:rPr>
        <w:t>la justícia, el compromís democràtic, l’excel·lència professional, la transparència i l’exemplaritat, en els termes que es concreten en l’article 2 dels estatuts.</w:t>
      </w:r>
    </w:p>
    <w:p w:rsidR="008D74FD" w:rsidRPr="008D74FD" w:rsidRDefault="008D74FD" w:rsidP="008D74FD">
      <w:pPr>
        <w:pStyle w:val="Pargrafdellista"/>
        <w:jc w:val="both"/>
        <w:rPr>
          <w:rFonts w:ascii="Arial" w:eastAsia="Times New Roman" w:hAnsi="Arial" w:cs="Arial"/>
          <w:lang w:eastAsia="es-ES"/>
        </w:rPr>
      </w:pPr>
    </w:p>
    <w:p w:rsidR="009F2C6B" w:rsidRPr="008D74FD" w:rsidRDefault="009F2C6B" w:rsidP="008D74FD">
      <w:pPr>
        <w:pStyle w:val="Pargrafdellista"/>
        <w:numPr>
          <w:ilvl w:val="0"/>
          <w:numId w:val="1"/>
        </w:numPr>
        <w:jc w:val="both"/>
        <w:rPr>
          <w:rFonts w:ascii="Arial" w:eastAsia="Times New Roman" w:hAnsi="Arial" w:cs="Arial"/>
          <w:lang w:eastAsia="es-ES"/>
        </w:rPr>
      </w:pPr>
      <w:r w:rsidRPr="008D74FD">
        <w:rPr>
          <w:rFonts w:ascii="Arial" w:eastAsia="Times New Roman" w:hAnsi="Arial" w:cs="Arial"/>
          <w:lang w:eastAsia="es-ES"/>
        </w:rPr>
        <w:t>Servint al Poble de Catalunya i a les institucions de la Generali</w:t>
      </w:r>
      <w:r w:rsidR="008D74FD" w:rsidRPr="008D74FD">
        <w:rPr>
          <w:rFonts w:ascii="Arial" w:eastAsia="Times New Roman" w:hAnsi="Arial" w:cs="Arial"/>
          <w:lang w:eastAsia="es-ES"/>
        </w:rPr>
        <w:t xml:space="preserve">tat, en la mesura que la Generalitat de Catalunya és el màxim sistema institucional en què s’organitza políticament l’autogovern de Catalunya i mitjançant el qual s’expressa la nacionalitat catalana (arts. 1 i 2 de l’Estatut d’Autonomia de Catalunya). </w:t>
      </w:r>
    </w:p>
    <w:p w:rsidR="008D74FD" w:rsidRPr="008D74FD" w:rsidRDefault="008D74FD" w:rsidP="008D74FD">
      <w:pPr>
        <w:pStyle w:val="Pargrafdellista"/>
        <w:rPr>
          <w:rFonts w:ascii="Arial" w:eastAsia="Times New Roman" w:hAnsi="Arial" w:cs="Arial"/>
          <w:lang w:eastAsia="es-ES"/>
        </w:rPr>
      </w:pPr>
    </w:p>
    <w:p w:rsidR="009F2C6B" w:rsidRPr="008D74FD" w:rsidRDefault="009F2C6B" w:rsidP="008D74FD">
      <w:pPr>
        <w:pStyle w:val="Pargrafdellista"/>
        <w:numPr>
          <w:ilvl w:val="0"/>
          <w:numId w:val="1"/>
        </w:numPr>
        <w:jc w:val="both"/>
        <w:rPr>
          <w:rFonts w:ascii="Arial" w:eastAsia="Times New Roman" w:hAnsi="Arial" w:cs="Arial"/>
          <w:lang w:eastAsia="es-ES"/>
        </w:rPr>
      </w:pPr>
      <w:r w:rsidRPr="008D74FD">
        <w:rPr>
          <w:rFonts w:ascii="Arial" w:eastAsia="Times New Roman" w:hAnsi="Arial" w:cs="Arial"/>
          <w:lang w:eastAsia="es-ES"/>
        </w:rPr>
        <w:t>Defensant, difonent, promocionant i</w:t>
      </w:r>
      <w:r w:rsidR="008D74FD" w:rsidRPr="008D74FD">
        <w:rPr>
          <w:rFonts w:ascii="Arial" w:eastAsia="Times New Roman" w:hAnsi="Arial" w:cs="Arial"/>
          <w:lang w:eastAsia="es-ES"/>
        </w:rPr>
        <w:t xml:space="preserve"> utilitzant la llengua catalana en la seva condició de llengua pròpia de Catalunya, d’ús norma</w:t>
      </w:r>
      <w:r w:rsidR="008D74FD">
        <w:rPr>
          <w:rFonts w:ascii="Arial" w:eastAsia="Times New Roman" w:hAnsi="Arial" w:cs="Arial"/>
          <w:lang w:eastAsia="es-ES"/>
        </w:rPr>
        <w:t>l</w:t>
      </w:r>
      <w:r w:rsidR="008D74FD" w:rsidRPr="008D74FD">
        <w:rPr>
          <w:rFonts w:ascii="Arial" w:eastAsia="Times New Roman" w:hAnsi="Arial" w:cs="Arial"/>
          <w:lang w:eastAsia="es-ES"/>
        </w:rPr>
        <w:t xml:space="preserve"> i preferent a les administracions públiques catalanes i també a Fòrum d’Advocacia de la Generalitat. </w:t>
      </w:r>
      <w:r w:rsidRPr="008D74FD">
        <w:rPr>
          <w:rFonts w:ascii="Arial" w:eastAsia="Times New Roman" w:hAnsi="Arial" w:cs="Arial"/>
          <w:lang w:eastAsia="es-ES"/>
        </w:rPr>
        <w:t xml:space="preserve"> </w:t>
      </w:r>
    </w:p>
    <w:p w:rsidR="008D74FD" w:rsidRPr="008D74FD" w:rsidRDefault="008D74FD" w:rsidP="008D74FD">
      <w:pPr>
        <w:pStyle w:val="Pargrafdellista"/>
        <w:rPr>
          <w:rFonts w:ascii="Arial" w:eastAsia="Times New Roman" w:hAnsi="Arial" w:cs="Arial"/>
          <w:lang w:eastAsia="es-ES"/>
        </w:rPr>
      </w:pPr>
    </w:p>
    <w:p w:rsidR="009F2C6B" w:rsidRPr="008D74FD" w:rsidRDefault="009F2C6B" w:rsidP="008D74FD">
      <w:pPr>
        <w:pStyle w:val="Pargrafdellista"/>
        <w:numPr>
          <w:ilvl w:val="0"/>
          <w:numId w:val="1"/>
        </w:numPr>
        <w:jc w:val="both"/>
        <w:rPr>
          <w:rFonts w:ascii="Arial" w:eastAsia="Times New Roman" w:hAnsi="Arial" w:cs="Arial"/>
          <w:lang w:eastAsia="es-ES"/>
        </w:rPr>
      </w:pPr>
      <w:r w:rsidRPr="008D74FD">
        <w:rPr>
          <w:rFonts w:ascii="Arial" w:eastAsia="Times New Roman" w:hAnsi="Arial" w:cs="Arial"/>
          <w:lang w:eastAsia="es-ES"/>
        </w:rPr>
        <w:t xml:space="preserve">Vetllant </w:t>
      </w:r>
      <w:r w:rsidR="008D74FD">
        <w:rPr>
          <w:rFonts w:ascii="Arial" w:eastAsia="Times New Roman" w:hAnsi="Arial" w:cs="Arial"/>
          <w:lang w:eastAsia="es-ES"/>
        </w:rPr>
        <w:t xml:space="preserve">el màxim possible </w:t>
      </w:r>
      <w:r w:rsidRPr="008D74FD">
        <w:rPr>
          <w:rFonts w:ascii="Arial" w:eastAsia="Times New Roman" w:hAnsi="Arial" w:cs="Arial"/>
          <w:lang w:eastAsia="es-ES"/>
        </w:rPr>
        <w:t xml:space="preserve">per la seva preparació tècnica i professional. </w:t>
      </w:r>
    </w:p>
    <w:p w:rsidR="008D74FD" w:rsidRPr="008D74FD" w:rsidRDefault="008D74FD" w:rsidP="008D74FD">
      <w:pPr>
        <w:pStyle w:val="Pargrafdellista"/>
        <w:rPr>
          <w:rFonts w:ascii="Arial" w:eastAsia="Times New Roman" w:hAnsi="Arial" w:cs="Arial"/>
          <w:lang w:eastAsia="es-ES"/>
        </w:rPr>
      </w:pPr>
    </w:p>
    <w:p w:rsidR="009F2C6B" w:rsidRPr="008D74FD" w:rsidRDefault="009F2C6B" w:rsidP="008D74FD">
      <w:pPr>
        <w:pStyle w:val="Pargrafdellista"/>
        <w:numPr>
          <w:ilvl w:val="0"/>
          <w:numId w:val="1"/>
        </w:numPr>
        <w:jc w:val="both"/>
        <w:rPr>
          <w:rFonts w:ascii="Arial" w:eastAsia="Times New Roman" w:hAnsi="Arial" w:cs="Arial"/>
          <w:lang w:eastAsia="es-ES"/>
        </w:rPr>
      </w:pPr>
      <w:r w:rsidRPr="008D74FD">
        <w:rPr>
          <w:rFonts w:ascii="Arial" w:eastAsia="Times New Roman" w:hAnsi="Arial" w:cs="Arial"/>
          <w:lang w:eastAsia="es-ES"/>
        </w:rPr>
        <w:t>Actuant d’una manera integra, exemplar i coherent amb els valors i els principis pels quals es regeix l’entitat.</w:t>
      </w:r>
    </w:p>
    <w:p w:rsidR="008D74FD" w:rsidRPr="008D74FD" w:rsidRDefault="008D74FD" w:rsidP="008D74FD">
      <w:pPr>
        <w:pStyle w:val="Pargrafdellista"/>
        <w:rPr>
          <w:rFonts w:ascii="Arial" w:eastAsia="Times New Roman" w:hAnsi="Arial" w:cs="Arial"/>
          <w:lang w:eastAsia="es-ES"/>
        </w:rPr>
      </w:pPr>
    </w:p>
    <w:p w:rsidR="009F2C6B" w:rsidRDefault="009F2C6B" w:rsidP="008D74FD">
      <w:pPr>
        <w:pStyle w:val="Pargrafdellista"/>
        <w:numPr>
          <w:ilvl w:val="0"/>
          <w:numId w:val="1"/>
        </w:numPr>
        <w:jc w:val="both"/>
        <w:rPr>
          <w:rFonts w:ascii="Arial" w:eastAsia="Times New Roman" w:hAnsi="Arial" w:cs="Arial"/>
          <w:lang w:eastAsia="es-ES"/>
        </w:rPr>
      </w:pPr>
      <w:r w:rsidRPr="008D74FD">
        <w:rPr>
          <w:rFonts w:ascii="Arial" w:eastAsia="Times New Roman" w:hAnsi="Arial" w:cs="Arial"/>
          <w:lang w:eastAsia="es-ES"/>
        </w:rPr>
        <w:t>Procurant fomentar el prestigi professional dels afiliats i</w:t>
      </w:r>
      <w:r w:rsidR="008D74FD">
        <w:rPr>
          <w:rFonts w:ascii="Arial" w:eastAsia="Times New Roman" w:hAnsi="Arial" w:cs="Arial"/>
          <w:lang w:eastAsia="es-ES"/>
        </w:rPr>
        <w:t>,</w:t>
      </w:r>
      <w:r w:rsidRPr="008D74FD">
        <w:rPr>
          <w:rFonts w:ascii="Arial" w:eastAsia="Times New Roman" w:hAnsi="Arial" w:cs="Arial"/>
          <w:lang w:eastAsia="es-ES"/>
        </w:rPr>
        <w:t xml:space="preserve"> en general</w:t>
      </w:r>
      <w:r w:rsidR="008D74FD">
        <w:rPr>
          <w:rFonts w:ascii="Arial" w:eastAsia="Times New Roman" w:hAnsi="Arial" w:cs="Arial"/>
          <w:lang w:eastAsia="es-ES"/>
        </w:rPr>
        <w:t>,</w:t>
      </w:r>
      <w:r w:rsidRPr="008D74FD">
        <w:rPr>
          <w:rFonts w:ascii="Arial" w:eastAsia="Times New Roman" w:hAnsi="Arial" w:cs="Arial"/>
          <w:lang w:eastAsia="es-ES"/>
        </w:rPr>
        <w:t xml:space="preserve"> dels servidors públics de la Generalitat. </w:t>
      </w:r>
    </w:p>
    <w:p w:rsidR="008D74FD" w:rsidRPr="008D74FD" w:rsidRDefault="008D74FD" w:rsidP="008D74FD">
      <w:pPr>
        <w:pStyle w:val="Pargrafdellista"/>
        <w:rPr>
          <w:rFonts w:ascii="Arial" w:eastAsia="Times New Roman" w:hAnsi="Arial" w:cs="Arial"/>
          <w:lang w:eastAsia="es-ES"/>
        </w:rPr>
      </w:pPr>
    </w:p>
    <w:p w:rsidR="008D74FD" w:rsidRPr="008D74FD" w:rsidRDefault="008D74FD" w:rsidP="008D74FD">
      <w:pPr>
        <w:pStyle w:val="Pargrafdellista"/>
        <w:numPr>
          <w:ilvl w:val="0"/>
          <w:numId w:val="1"/>
        </w:numPr>
        <w:jc w:val="both"/>
        <w:rPr>
          <w:rFonts w:ascii="Arial" w:eastAsia="Times New Roman" w:hAnsi="Arial" w:cs="Arial"/>
          <w:lang w:eastAsia="es-ES"/>
        </w:rPr>
      </w:pPr>
      <w:r>
        <w:rPr>
          <w:rFonts w:ascii="Arial" w:eastAsia="Times New Roman" w:hAnsi="Arial" w:cs="Arial"/>
          <w:lang w:eastAsia="es-ES"/>
        </w:rPr>
        <w:t xml:space="preserve">Contribuint a la realització de les gestions, les funcions i les actuacions diverses de Fòrum d’Advocacia de la Generalitat, assumint i duent a terme les tasques que se li puguin encomanar en relació amb les diverses àrees organitzatives de l’entitat.  </w:t>
      </w:r>
    </w:p>
    <w:p w:rsidR="00CC6008" w:rsidRDefault="00CC6008" w:rsidP="009F2C6B">
      <w:pPr>
        <w:jc w:val="both"/>
        <w:rPr>
          <w:rFonts w:ascii="Arial" w:hAnsi="Arial" w:cs="Arial"/>
        </w:rPr>
      </w:pPr>
    </w:p>
    <w:p w:rsidR="009B003E" w:rsidRDefault="009B003E" w:rsidP="009F2C6B">
      <w:pPr>
        <w:jc w:val="both"/>
        <w:rPr>
          <w:rFonts w:ascii="Arial" w:hAnsi="Arial" w:cs="Arial"/>
        </w:rPr>
      </w:pPr>
      <w:r>
        <w:rPr>
          <w:rFonts w:ascii="Arial" w:hAnsi="Arial" w:cs="Arial"/>
        </w:rPr>
        <w:t>Lloc i data</w:t>
      </w:r>
    </w:p>
    <w:p w:rsidR="009B003E" w:rsidRDefault="009B003E" w:rsidP="009F2C6B">
      <w:pPr>
        <w:jc w:val="both"/>
        <w:rPr>
          <w:rFonts w:ascii="Arial" w:hAnsi="Arial" w:cs="Arial"/>
        </w:rPr>
      </w:pPr>
    </w:p>
    <w:p w:rsidR="009B003E" w:rsidRDefault="009B003E" w:rsidP="009F2C6B">
      <w:pPr>
        <w:jc w:val="both"/>
        <w:rPr>
          <w:rFonts w:ascii="Arial" w:hAnsi="Arial" w:cs="Arial"/>
        </w:rPr>
      </w:pPr>
    </w:p>
    <w:p w:rsidR="009B003E" w:rsidRPr="00B8432E" w:rsidRDefault="009B003E" w:rsidP="009F2C6B">
      <w:pPr>
        <w:jc w:val="both"/>
        <w:rPr>
          <w:rFonts w:ascii="Arial" w:hAnsi="Arial" w:cs="Arial"/>
        </w:rPr>
      </w:pPr>
      <w:r>
        <w:rPr>
          <w:rFonts w:ascii="Arial" w:hAnsi="Arial" w:cs="Arial"/>
        </w:rPr>
        <w:t>Signatura</w:t>
      </w:r>
    </w:p>
    <w:sectPr w:rsidR="009B003E" w:rsidRPr="00B8432E">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60CC" w:rsidRDefault="004860CC" w:rsidP="00C21B1F">
      <w:pPr>
        <w:spacing w:after="0" w:line="240" w:lineRule="auto"/>
      </w:pPr>
      <w:r>
        <w:separator/>
      </w:r>
    </w:p>
  </w:endnote>
  <w:endnote w:type="continuationSeparator" w:id="0">
    <w:p w:rsidR="004860CC" w:rsidRDefault="004860CC" w:rsidP="00C21B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60CC" w:rsidRDefault="004860CC" w:rsidP="00C21B1F">
      <w:pPr>
        <w:spacing w:after="0" w:line="240" w:lineRule="auto"/>
      </w:pPr>
      <w:r>
        <w:separator/>
      </w:r>
    </w:p>
  </w:footnote>
  <w:footnote w:type="continuationSeparator" w:id="0">
    <w:p w:rsidR="004860CC" w:rsidRDefault="004860CC" w:rsidP="00C21B1F">
      <w:pPr>
        <w:spacing w:after="0" w:line="240" w:lineRule="auto"/>
      </w:pPr>
      <w:r>
        <w:continuationSeparator/>
      </w:r>
    </w:p>
  </w:footnote>
  <w:footnote w:id="1">
    <w:p w:rsidR="00C21B1F" w:rsidRPr="00C21B1F" w:rsidRDefault="00C21B1F" w:rsidP="00C21B1F">
      <w:pPr>
        <w:spacing w:before="100" w:beforeAutospacing="1" w:after="100" w:afterAutospacing="1" w:line="240" w:lineRule="auto"/>
        <w:jc w:val="both"/>
        <w:rPr>
          <w:rFonts w:eastAsia="Times New Roman" w:cs="Times New Roman"/>
          <w:sz w:val="20"/>
          <w:szCs w:val="20"/>
          <w:lang w:eastAsia="es-ES"/>
        </w:rPr>
      </w:pPr>
      <w:r w:rsidRPr="00C21B1F">
        <w:rPr>
          <w:rStyle w:val="Refernciadenotaapeudepgina"/>
          <w:sz w:val="20"/>
          <w:szCs w:val="20"/>
        </w:rPr>
        <w:footnoteRef/>
      </w:r>
      <w:r w:rsidRPr="00C21B1F">
        <w:rPr>
          <w:sz w:val="20"/>
          <w:szCs w:val="20"/>
        </w:rPr>
        <w:t xml:space="preserve">  En relació amb els membres singulars, atès el que estableix l’article 6 dels estatuts de Fòrum d’Advocacia de la Generalitat</w:t>
      </w:r>
      <w:r>
        <w:t xml:space="preserve"> </w:t>
      </w:r>
      <w:r w:rsidRPr="00C21B1F">
        <w:rPr>
          <w:sz w:val="18"/>
          <w:szCs w:val="18"/>
        </w:rPr>
        <w:t xml:space="preserve">(“1. </w:t>
      </w:r>
      <w:r w:rsidRPr="00C21B1F">
        <w:rPr>
          <w:rFonts w:eastAsia="Times New Roman" w:cs="Times New Roman"/>
          <w:i/>
          <w:sz w:val="18"/>
          <w:szCs w:val="18"/>
          <w:lang w:eastAsia="es-ES"/>
        </w:rPr>
        <w:t>Poden afiliar-se també a “Fòrum d’Advocacia de la Generalitat”, en la condició de “membres singulars”, de manera excepcional, aquells funcionaris en actiu del Cos Superior de l’Administració de la Generalitat que siguin juristes en exercici a la destinació pública corresponent, amb un temps mínim d’exercici professional de 10 anys, i que per la seva trajectòria professional i/o acadèmica i pel seu compromís amb els valors i els principis de “Fòrum d’Advocacia de la Generalitat” es consideri per la junta directiva que la seva admissió a l’associació té un interès especial per a les finalitats i els objectius d’aquesta. 2. Pertoca a la junta directiva la consideració d’aquests supòsits els quals, en el cas d’admissió, en els mateixos termes que preveu l’article 5, han de comportar l’elaboració d’una proposta al respecte adoptada per unanimitat de la junta i que ha de ser sotmesa a debat i aprovació de l’assemblea general. En cap cas el nombre de membres singulars pot excedir el 30% del total de les persones associades i la seva representació de vot no pot excedir del 30% del total de vots possibles</w:t>
      </w:r>
      <w:r w:rsidRPr="00C21B1F">
        <w:rPr>
          <w:rFonts w:eastAsia="Times New Roman" w:cs="Times New Roman"/>
          <w:sz w:val="18"/>
          <w:szCs w:val="18"/>
          <w:lang w:eastAsia="es-ES"/>
        </w:rPr>
        <w:t>.</w:t>
      </w:r>
      <w:r w:rsidRPr="00C21B1F">
        <w:rPr>
          <w:rFonts w:ascii="Times New Roman" w:eastAsia="Times New Roman" w:hAnsi="Times New Roman" w:cs="Times New Roman"/>
          <w:sz w:val="18"/>
          <w:szCs w:val="18"/>
          <w:lang w:eastAsia="es-ES"/>
        </w:rPr>
        <w:t>”</w:t>
      </w:r>
      <w:r>
        <w:rPr>
          <w:rFonts w:ascii="Times New Roman" w:eastAsia="Times New Roman" w:hAnsi="Times New Roman" w:cs="Times New Roman"/>
          <w:sz w:val="24"/>
          <w:szCs w:val="24"/>
          <w:lang w:eastAsia="es-ES"/>
        </w:rPr>
        <w:t xml:space="preserve">), </w:t>
      </w:r>
      <w:r w:rsidRPr="00C21B1F">
        <w:rPr>
          <w:rFonts w:eastAsia="Times New Roman" w:cs="Times New Roman"/>
          <w:sz w:val="20"/>
          <w:szCs w:val="20"/>
          <w:lang w:eastAsia="es-ES"/>
        </w:rPr>
        <w:t xml:space="preserve">l’interessat ha d’adjuntar un currículum </w:t>
      </w:r>
      <w:proofErr w:type="spellStart"/>
      <w:r w:rsidRPr="00C21B1F">
        <w:rPr>
          <w:rFonts w:eastAsia="Times New Roman" w:cs="Times New Roman"/>
          <w:sz w:val="20"/>
          <w:szCs w:val="20"/>
          <w:lang w:eastAsia="es-ES"/>
        </w:rPr>
        <w:t>vitae</w:t>
      </w:r>
      <w:proofErr w:type="spellEnd"/>
      <w:r w:rsidRPr="00C21B1F">
        <w:rPr>
          <w:rFonts w:eastAsia="Times New Roman" w:cs="Times New Roman"/>
          <w:sz w:val="20"/>
          <w:szCs w:val="20"/>
          <w:lang w:eastAsia="es-ES"/>
        </w:rPr>
        <w:t xml:space="preserve"> </w:t>
      </w:r>
      <w:r>
        <w:rPr>
          <w:rFonts w:eastAsia="Times New Roman" w:cs="Times New Roman"/>
          <w:sz w:val="20"/>
          <w:szCs w:val="20"/>
          <w:lang w:eastAsia="es-ES"/>
        </w:rPr>
        <w:t xml:space="preserve">en el qual es posi de manifest els aspectes indicats a l’article citat. </w:t>
      </w:r>
    </w:p>
    <w:p w:rsidR="00C21B1F" w:rsidRPr="00C21B1F" w:rsidRDefault="00C21B1F" w:rsidP="00C21B1F">
      <w:pPr>
        <w:pStyle w:val="Textdenotaapeudepgina"/>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E388F"/>
    <w:multiLevelType w:val="hybridMultilevel"/>
    <w:tmpl w:val="A9268D14"/>
    <w:lvl w:ilvl="0" w:tplc="3DCAF60A">
      <w:numFmt w:val="bullet"/>
      <w:lvlText w:val=""/>
      <w:lvlJc w:val="left"/>
      <w:pPr>
        <w:ind w:left="720" w:hanging="360"/>
      </w:pPr>
      <w:rPr>
        <w:rFonts w:ascii="Symbol" w:eastAsiaTheme="minorHAnsi" w:hAnsi="Symbo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32E"/>
    <w:rsid w:val="004860CC"/>
    <w:rsid w:val="008D74FD"/>
    <w:rsid w:val="009B003E"/>
    <w:rsid w:val="009F2C6B"/>
    <w:rsid w:val="00A87B5E"/>
    <w:rsid w:val="00B170BD"/>
    <w:rsid w:val="00B8432E"/>
    <w:rsid w:val="00C21B1F"/>
    <w:rsid w:val="00CC60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19DBF0-F4A6-4650-9E4B-CAFFFE279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ca-ES"/>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argrafdellista">
    <w:name w:val="List Paragraph"/>
    <w:basedOn w:val="Normal"/>
    <w:uiPriority w:val="34"/>
    <w:qFormat/>
    <w:rsid w:val="008D74FD"/>
    <w:pPr>
      <w:ind w:left="720"/>
      <w:contextualSpacing/>
    </w:pPr>
  </w:style>
  <w:style w:type="paragraph" w:styleId="Textdenotaapeudepgina">
    <w:name w:val="footnote text"/>
    <w:basedOn w:val="Normal"/>
    <w:link w:val="TextdenotaapeudepginaCar"/>
    <w:uiPriority w:val="99"/>
    <w:semiHidden/>
    <w:unhideWhenUsed/>
    <w:rsid w:val="00C21B1F"/>
    <w:pPr>
      <w:spacing w:after="0" w:line="240" w:lineRule="auto"/>
    </w:pPr>
    <w:rPr>
      <w:sz w:val="20"/>
      <w:szCs w:val="20"/>
    </w:rPr>
  </w:style>
  <w:style w:type="character" w:customStyle="1" w:styleId="TextdenotaapeudepginaCar">
    <w:name w:val="Text de nota a peu de pàgina Car"/>
    <w:basedOn w:val="Tipusdelletraperdefectedelpargraf"/>
    <w:link w:val="Textdenotaapeudepgina"/>
    <w:uiPriority w:val="99"/>
    <w:semiHidden/>
    <w:rsid w:val="00C21B1F"/>
    <w:rPr>
      <w:sz w:val="20"/>
      <w:szCs w:val="20"/>
      <w:lang w:val="ca-ES"/>
    </w:rPr>
  </w:style>
  <w:style w:type="character" w:styleId="Refernciadenotaapeudepgina">
    <w:name w:val="footnote reference"/>
    <w:basedOn w:val="Tipusdelletraperdefectedelpargraf"/>
    <w:uiPriority w:val="99"/>
    <w:semiHidden/>
    <w:unhideWhenUsed/>
    <w:rsid w:val="00C21B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E7986-EF80-41B3-9F8F-7F0CCF735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270</Words>
  <Characters>1539</Characters>
  <Application>Microsoft Office Word</Application>
  <DocSecurity>0</DocSecurity>
  <Lines>12</Lines>
  <Paragraphs>3</Paragraphs>
  <ScaleCrop>false</ScaleCrop>
  <HeadingPairs>
    <vt:vector size="2" baseType="variant">
      <vt:variant>
        <vt:lpstr>Títol</vt:lpstr>
      </vt:variant>
      <vt:variant>
        <vt:i4>1</vt:i4>
      </vt:variant>
    </vt:vector>
  </HeadingPairs>
  <TitlesOfParts>
    <vt:vector size="1" baseType="lpstr">
      <vt:lpstr/>
    </vt:vector>
  </TitlesOfParts>
  <Company>CTTI</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Serrano Núñez, Josep Carles</dc:creator>
  <cp:keywords/>
  <dc:description/>
  <cp:lastModifiedBy>Colom Nart, Aranzazu</cp:lastModifiedBy>
  <cp:revision>2</cp:revision>
  <dcterms:created xsi:type="dcterms:W3CDTF">2018-04-26T07:31:00Z</dcterms:created>
  <dcterms:modified xsi:type="dcterms:W3CDTF">2018-04-26T07:31:00Z</dcterms:modified>
</cp:coreProperties>
</file>